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A19B8" w14:textId="77777777" w:rsidR="000E1D82" w:rsidRPr="000E1D82" w:rsidRDefault="000E1D82" w:rsidP="000E1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8D5">
        <w:rPr>
          <w:rFonts w:ascii="inherit" w:eastAsia="Times New Roman" w:hAnsi="inherit" w:cs="Calibri"/>
          <w:b/>
          <w:bCs/>
          <w:color w:val="000000"/>
          <w:sz w:val="28"/>
          <w:szCs w:val="28"/>
          <w:bdr w:val="none" w:sz="0" w:space="0" w:color="auto" w:frame="1"/>
        </w:rPr>
        <w:t>Lecture transcripts</w:t>
      </w:r>
      <w:r w:rsidRPr="000E1D82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0E1D8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 Below is a link to the transcript for each lecture:</w:t>
      </w:r>
    </w:p>
    <w:p w14:paraId="0C0877C5" w14:textId="5D1963B6" w:rsidR="000E1D82" w:rsidRDefault="000E1D82" w:rsidP="000E1D82"/>
    <w:p w14:paraId="6BA77489" w14:textId="77777777" w:rsidR="000E1D82" w:rsidRPr="000E1D82" w:rsidRDefault="000E1D82" w:rsidP="000E1D82">
      <w:pPr>
        <w:pStyle w:val="Heading3"/>
        <w:rPr>
          <w:color w:val="000000"/>
          <w:sz w:val="28"/>
          <w:szCs w:val="28"/>
          <w:u w:val="single"/>
        </w:rPr>
      </w:pPr>
      <w:r w:rsidRPr="000E1D82">
        <w:rPr>
          <w:color w:val="000000"/>
          <w:sz w:val="28"/>
          <w:szCs w:val="28"/>
          <w:u w:val="single"/>
          <w:vertAlign w:val="superscript"/>
        </w:rPr>
        <w:t>CONSTITUTIONAL FOUNDATIONS</w:t>
      </w:r>
    </w:p>
    <w:p w14:paraId="122EA6E1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Political Culture </w:t>
      </w:r>
      <w:hyperlink r:id="rId5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https://scholar.harvard.edu/files/thomaspatterson/files/political_culture_transcript.docx</w:t>
        </w:r>
      </w:hyperlink>
    </w:p>
    <w:p w14:paraId="22C4CA00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Limited Government </w:t>
      </w:r>
      <w:hyperlink r:id="rId6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https://scholar.harvard.edu/files/thomaspatterson/files/limited_government_transcript.docx</w:t>
        </w:r>
      </w:hyperlink>
    </w:p>
    <w:p w14:paraId="728627AE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Representative Government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7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https://scholar.harvard.edu/files/thomaspatterson/files/representative_government_transcript.docx</w:t>
        </w:r>
      </w:hyperlink>
    </w:p>
    <w:p w14:paraId="1FAD3B91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Federalism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8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https://scholar.harvard.edu/files/thomaspatterson/files/federalism_transcript.docx</w:t>
        </w:r>
      </w:hyperlink>
    </w:p>
    <w:p w14:paraId="53D2FF2B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Civil Liberties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9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https://scholar.harvard.edu/files/thomaspatterson/files/civil_liberties_transcript.docx</w:t>
        </w:r>
      </w:hyperlink>
    </w:p>
    <w:p w14:paraId="2B4DCA45" w14:textId="517D5EDD" w:rsidR="000E1D82" w:rsidRDefault="000E1D82" w:rsidP="000E1D82">
      <w:pPr>
        <w:rPr>
          <w:color w:val="000000"/>
          <w:sz w:val="28"/>
          <w:szCs w:val="28"/>
          <w:vertAlign w:val="superscript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Civil Rights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0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https://scholar.harvard.edu/files/thomaspatterson/files/civil_rights_transcript.docx</w:t>
        </w:r>
      </w:hyperlink>
    </w:p>
    <w:p w14:paraId="51AD205F" w14:textId="77777777" w:rsidR="000E1D82" w:rsidRPr="000E1D82" w:rsidRDefault="000E1D82" w:rsidP="000E1D82">
      <w:pPr>
        <w:rPr>
          <w:color w:val="000000"/>
          <w:sz w:val="28"/>
          <w:szCs w:val="28"/>
        </w:rPr>
      </w:pPr>
    </w:p>
    <w:p w14:paraId="2A8D416B" w14:textId="3303B707" w:rsidR="000E1D82" w:rsidRPr="000E1D82" w:rsidRDefault="000E1D82" w:rsidP="000E1D82">
      <w:pPr>
        <w:pStyle w:val="Heading3"/>
        <w:rPr>
          <w:color w:val="000000"/>
          <w:u w:val="single"/>
        </w:rPr>
      </w:pPr>
      <w:r w:rsidRPr="000E1D82">
        <w:rPr>
          <w:color w:val="000000"/>
          <w:u w:val="single"/>
          <w:vertAlign w:val="superscript"/>
        </w:rPr>
        <w:t>MASS POLITICS</w:t>
      </w:r>
    </w:p>
    <w:p w14:paraId="08137E11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Public Opinion </w:t>
      </w:r>
      <w:hyperlink r:id="rId11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https://scholar.harvard.edu/files/thomaspatterson/files/public_opninion_transcript.docx</w:t>
        </w:r>
      </w:hyperlink>
    </w:p>
    <w:p w14:paraId="6ED7FDA2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Political Parties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2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https://scholar.harvard.edu/files/thomaspatterson/files/political_parties_transcript.docx</w:t>
        </w:r>
      </w:hyperlink>
    </w:p>
    <w:p w14:paraId="6F2A172D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Campaigns &amp; Elections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3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https://scholar.harvard.edu/files/thomaspatterson/files/campaigns_and_elections_transcript.docx</w:t>
        </w:r>
      </w:hyperlink>
    </w:p>
    <w:p w14:paraId="3CC805C5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Political Movements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4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https://scholar.harvard.edu/files/thomaspatterson/files/political_movements_transcript.docx</w:t>
        </w:r>
      </w:hyperlink>
    </w:p>
    <w:p w14:paraId="60922A1C" w14:textId="77777777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Interest Groups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5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https://scholar.harvard.edu/files/thomaspatterson/files/interest_groups_transript.docx</w:t>
        </w:r>
      </w:hyperlink>
    </w:p>
    <w:p w14:paraId="0CD697B8" w14:textId="62557156" w:rsidR="000E1D82" w:rsidRPr="000E1D82" w:rsidRDefault="000E1D82" w:rsidP="000E1D82">
      <w:pPr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News Media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6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https://scholar.harvard.edu/files/thomaspatterson/files/news_media_transcript.docx</w:t>
        </w:r>
      </w:hyperlink>
    </w:p>
    <w:p w14:paraId="1F871C9A" w14:textId="08606324" w:rsidR="000E1D82" w:rsidRPr="000E1D82" w:rsidRDefault="000E1D82" w:rsidP="000E1D82">
      <w:pPr>
        <w:pStyle w:val="Heading3"/>
        <w:rPr>
          <w:color w:val="000000"/>
          <w:u w:val="single"/>
        </w:rPr>
      </w:pPr>
      <w:r w:rsidRPr="000E1D82">
        <w:rPr>
          <w:color w:val="000000"/>
          <w:u w:val="single"/>
          <w:vertAlign w:val="superscript"/>
        </w:rPr>
        <w:t>POLITICAL INSTITUTIONS</w:t>
      </w:r>
    </w:p>
    <w:p w14:paraId="1D61009C" w14:textId="77777777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Congress and Constituency </w:t>
      </w:r>
      <w:hyperlink r:id="rId17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https://scholar.harvard.edu/files/thomaspatterson/files/congress_constituency_transcript.docx</w:t>
        </w:r>
      </w:hyperlink>
    </w:p>
    <w:p w14:paraId="2D613125" w14:textId="77777777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Congress and Party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18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https://scholar.harvard.edu/files/thomaspatterson/files/congress_party_transcript.docx</w:t>
        </w:r>
      </w:hyperlink>
    </w:p>
    <w:p w14:paraId="1E607A64" w14:textId="77777777" w:rsidR="000E1D82" w:rsidRDefault="000E1D82" w:rsidP="000E1D82">
      <w:pPr>
        <w:spacing w:line="240" w:lineRule="auto"/>
        <w:rPr>
          <w:b/>
          <w:bCs/>
          <w:color w:val="000000"/>
          <w:sz w:val="28"/>
          <w:szCs w:val="28"/>
          <w:vertAlign w:val="superscript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Presidents &amp; Domesti</w:t>
      </w:r>
      <w:r>
        <w:rPr>
          <w:b/>
          <w:bCs/>
          <w:color w:val="000000"/>
          <w:sz w:val="28"/>
          <w:szCs w:val="28"/>
          <w:vertAlign w:val="superscript"/>
        </w:rPr>
        <w:t xml:space="preserve">c </w:t>
      </w:r>
      <w:r w:rsidRPr="000E1D82">
        <w:rPr>
          <w:b/>
          <w:bCs/>
          <w:color w:val="000000"/>
          <w:sz w:val="28"/>
          <w:szCs w:val="28"/>
          <w:vertAlign w:val="superscript"/>
        </w:rPr>
        <w:t>Policy</w:t>
      </w:r>
      <w:r>
        <w:rPr>
          <w:b/>
          <w:bCs/>
          <w:color w:val="000000"/>
          <w:sz w:val="28"/>
          <w:szCs w:val="28"/>
          <w:vertAlign w:val="superscript"/>
        </w:rPr>
        <w:t xml:space="preserve">  </w:t>
      </w:r>
    </w:p>
    <w:p w14:paraId="04A7356E" w14:textId="01366229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 </w:t>
      </w:r>
      <w:hyperlink r:id="rId19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https://scholar.harvard.edu/files/thomaspatterson/files/presidents_and_domestic_policy_transcript.docx</w:t>
        </w:r>
      </w:hyperlink>
    </w:p>
    <w:p w14:paraId="326055C1" w14:textId="77777777" w:rsidR="000E1D82" w:rsidRDefault="000E1D82" w:rsidP="000E1D82">
      <w:pPr>
        <w:spacing w:line="240" w:lineRule="auto"/>
        <w:rPr>
          <w:b/>
          <w:bCs/>
          <w:color w:val="000000"/>
          <w:sz w:val="28"/>
          <w:szCs w:val="28"/>
          <w:vertAlign w:val="superscript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Presidents &amp; Foreign Policy</w:t>
      </w:r>
    </w:p>
    <w:p w14:paraId="1DB98066" w14:textId="47EB8BD5" w:rsidR="000E1D82" w:rsidRPr="000E1D82" w:rsidRDefault="000E1D82" w:rsidP="000E1D82">
      <w:pPr>
        <w:spacing w:line="240" w:lineRule="auto"/>
        <w:rPr>
          <w:b/>
          <w:bCs/>
          <w:color w:val="000000"/>
          <w:sz w:val="28"/>
          <w:szCs w:val="28"/>
          <w:vertAlign w:val="superscript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lastRenderedPageBreak/>
        <w:t> </w:t>
      </w:r>
      <w:hyperlink r:id="rId20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https://scholar.harvard.edu/files/thomaspatterson/files/presidents_and_foreign_policy_transcript.docx</w:t>
        </w:r>
      </w:hyperlink>
    </w:p>
    <w:p w14:paraId="707F8ECF" w14:textId="77777777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Federal Bureaucracy </w:t>
      </w:r>
      <w:hyperlink r:id="rId21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https://scholar.harvard.edu/files/thomaspatterson/files/federal_bureaucracy_transcript.docx</w:t>
        </w:r>
      </w:hyperlink>
    </w:p>
    <w:p w14:paraId="68969F85" w14:textId="77777777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Supreme Court &amp; Judiciary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22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https://scholar.harvard.edu/files/thomaspatterson/files/judiciary_supreme_court_transcript.docx</w:t>
        </w:r>
      </w:hyperlink>
    </w:p>
    <w:p w14:paraId="7572A920" w14:textId="77777777" w:rsidR="000E1D82" w:rsidRDefault="000E1D82" w:rsidP="000E1D82">
      <w:pPr>
        <w:rPr>
          <w:color w:val="000000"/>
        </w:rPr>
      </w:pPr>
    </w:p>
    <w:p w14:paraId="4ACF1B79" w14:textId="0C581E93" w:rsidR="000E1D82" w:rsidRPr="000E1D82" w:rsidRDefault="000E1D82" w:rsidP="000E1D82">
      <w:pPr>
        <w:pStyle w:val="Heading3"/>
        <w:rPr>
          <w:color w:val="000000"/>
          <w:u w:val="single"/>
        </w:rPr>
      </w:pPr>
      <w:r w:rsidRPr="000E1D82">
        <w:rPr>
          <w:color w:val="000000"/>
          <w:u w:val="single"/>
          <w:vertAlign w:val="superscript"/>
        </w:rPr>
        <w:t>PUBLIC POLICY</w:t>
      </w:r>
    </w:p>
    <w:p w14:paraId="065DCBB3" w14:textId="77777777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Social Policy </w:t>
      </w:r>
      <w:hyperlink r:id="rId23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https://scholar.harvard.edu/files/thomaspatterson/files/social_policy_transcript.docx</w:t>
        </w:r>
      </w:hyperlink>
    </w:p>
    <w:p w14:paraId="6543A024" w14:textId="0560A2B4" w:rsid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Fiscal &amp; Monetary</w:t>
      </w:r>
      <w:r w:rsidRPr="000E1D82">
        <w:rPr>
          <w:rStyle w:val="apple-converted-space"/>
          <w:color w:val="000000"/>
          <w:sz w:val="28"/>
          <w:szCs w:val="28"/>
          <w:vertAlign w:val="superscript"/>
        </w:rPr>
        <w:t> </w:t>
      </w:r>
      <w:r w:rsidRPr="000E1D82">
        <w:rPr>
          <w:rStyle w:val="Strong"/>
          <w:color w:val="000000"/>
          <w:sz w:val="28"/>
          <w:szCs w:val="28"/>
          <w:vertAlign w:val="superscript"/>
        </w:rPr>
        <w:t>Policy </w:t>
      </w:r>
      <w:r>
        <w:rPr>
          <w:rStyle w:val="Strong"/>
          <w:color w:val="000000"/>
          <w:sz w:val="28"/>
          <w:szCs w:val="28"/>
          <w:vertAlign w:val="superscript"/>
        </w:rPr>
        <w:t xml:space="preserve"> </w:t>
      </w:r>
      <w:hyperlink r:id="rId24" w:history="1">
        <w:r w:rsidRPr="00361A89">
          <w:rPr>
            <w:rStyle w:val="Hyperlink"/>
            <w:sz w:val="28"/>
            <w:szCs w:val="28"/>
            <w:vertAlign w:val="superscript"/>
          </w:rPr>
          <w:t>https://scholar.harvard.edu/files/thomaspatterson/files/fiscal_monetary_policy_transcript.docx</w:t>
        </w:r>
      </w:hyperlink>
    </w:p>
    <w:p w14:paraId="09B259BD" w14:textId="3FEC3F42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Welfare &amp; Income Policy </w:t>
      </w:r>
      <w:hyperlink r:id="rId25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https://scholar.harvard.edu/files/thomaspatterson/files/welfare_income_policy_transcript.docx</w:t>
        </w:r>
      </w:hyperlink>
    </w:p>
    <w:p w14:paraId="28AA1663" w14:textId="1186F854" w:rsidR="000E1D82" w:rsidRPr="00A0494C" w:rsidRDefault="00A0494C" w:rsidP="000E1D82">
      <w:pPr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vertAlign w:val="superscript"/>
        </w:rPr>
        <w:t xml:space="preserve">Foreign Policy   </w:t>
      </w:r>
      <w:hyperlink r:id="rId26" w:history="1">
        <w:r w:rsidRPr="00A0494C">
          <w:rPr>
            <w:rStyle w:val="Hyperlink"/>
            <w:sz w:val="28"/>
            <w:szCs w:val="28"/>
            <w:vertAlign w:val="superscript"/>
          </w:rPr>
          <w:t>https://scholar.harvard.edu/files/thomaspatterson/files/foreign_policy_transcript.docx</w:t>
        </w:r>
      </w:hyperlink>
      <w:r w:rsidRPr="00A0494C">
        <w:rPr>
          <w:color w:val="000000"/>
          <w:sz w:val="28"/>
          <w:szCs w:val="28"/>
          <w:vertAlign w:val="superscript"/>
        </w:rPr>
        <w:t xml:space="preserve"> </w:t>
      </w:r>
    </w:p>
    <w:p w14:paraId="3E890BAC" w14:textId="142348BC" w:rsidR="000E1D82" w:rsidRPr="000E1D82" w:rsidRDefault="000E1D82" w:rsidP="000E1D82">
      <w:pPr>
        <w:spacing w:line="240" w:lineRule="auto"/>
        <w:rPr>
          <w:color w:val="000000"/>
          <w:sz w:val="28"/>
          <w:szCs w:val="28"/>
        </w:rPr>
      </w:pPr>
      <w:r w:rsidRPr="000E1D82">
        <w:rPr>
          <w:b/>
          <w:bCs/>
          <w:color w:val="000000"/>
          <w:sz w:val="28"/>
          <w:szCs w:val="28"/>
          <w:vertAlign w:val="superscript"/>
        </w:rPr>
        <w:t>Review Session</w:t>
      </w:r>
      <w:r w:rsidRPr="000E1D82">
        <w:rPr>
          <w:color w:val="000000"/>
          <w:sz w:val="28"/>
          <w:szCs w:val="28"/>
          <w:vertAlign w:val="superscript"/>
        </w:rPr>
        <w:t> </w:t>
      </w:r>
      <w:hyperlink r:id="rId27" w:history="1">
        <w:r w:rsidRPr="000E1D82">
          <w:rPr>
            <w:rStyle w:val="Hyperlink"/>
            <w:sz w:val="28"/>
            <w:szCs w:val="28"/>
            <w:vertAlign w:val="superscript"/>
          </w:rPr>
          <w:t>https://scholar.harvard.edu/files/thomaspatterson/files/course_review_transcript.docx</w:t>
        </w:r>
      </w:hyperlink>
    </w:p>
    <w:p w14:paraId="32131BFA" w14:textId="77777777" w:rsidR="000E1D82" w:rsidRPr="000E1D82" w:rsidRDefault="000E1D82" w:rsidP="000E1D82"/>
    <w:sectPr w:rsidR="000E1D82" w:rsidRPr="000E1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63E59"/>
    <w:multiLevelType w:val="multilevel"/>
    <w:tmpl w:val="53BA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257C"/>
    <w:multiLevelType w:val="hybridMultilevel"/>
    <w:tmpl w:val="1B700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33F10"/>
    <w:multiLevelType w:val="hybridMultilevel"/>
    <w:tmpl w:val="7E56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227"/>
    <w:multiLevelType w:val="hybridMultilevel"/>
    <w:tmpl w:val="2468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D3"/>
    <w:rsid w:val="00076C71"/>
    <w:rsid w:val="000D268A"/>
    <w:rsid w:val="000E1D82"/>
    <w:rsid w:val="001A5EBE"/>
    <w:rsid w:val="00204633"/>
    <w:rsid w:val="00233B4D"/>
    <w:rsid w:val="003006B5"/>
    <w:rsid w:val="003639B6"/>
    <w:rsid w:val="003A18D5"/>
    <w:rsid w:val="003C7E25"/>
    <w:rsid w:val="005A765E"/>
    <w:rsid w:val="0069411E"/>
    <w:rsid w:val="006F61FB"/>
    <w:rsid w:val="007158D3"/>
    <w:rsid w:val="00830D91"/>
    <w:rsid w:val="0095727E"/>
    <w:rsid w:val="00981996"/>
    <w:rsid w:val="009C159A"/>
    <w:rsid w:val="00A0494C"/>
    <w:rsid w:val="00AA2F8E"/>
    <w:rsid w:val="00C77F67"/>
    <w:rsid w:val="00DA1A48"/>
    <w:rsid w:val="00DC5FA6"/>
    <w:rsid w:val="00DF68CC"/>
    <w:rsid w:val="00F3401A"/>
    <w:rsid w:val="00F3525E"/>
    <w:rsid w:val="00F36C97"/>
    <w:rsid w:val="00F764DA"/>
    <w:rsid w:val="00F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23C8"/>
  <w15:chartTrackingRefBased/>
  <w15:docId w15:val="{3C95662A-1D09-4343-B146-7948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1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764DA"/>
  </w:style>
  <w:style w:type="paragraph" w:styleId="NormalWeb">
    <w:name w:val="Normal (Web)"/>
    <w:basedOn w:val="Normal"/>
    <w:uiPriority w:val="99"/>
    <w:semiHidden/>
    <w:unhideWhenUsed/>
    <w:rsid w:val="000E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1D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E1D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E1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harvard.edu/files/thomaspatterson/files/federalism_transcript.docx" TargetMode="External"/><Relationship Id="rId13" Type="http://schemas.openxmlformats.org/officeDocument/2006/relationships/hyperlink" Target="https://scholar.harvard.edu/files/thomaspatterson/files/campaigns_and_elections_transcript.docx" TargetMode="External"/><Relationship Id="rId18" Type="http://schemas.openxmlformats.org/officeDocument/2006/relationships/hyperlink" Target="https://scholar.harvard.edu/files/thomaspatterson/files/congress_party_transcript.docx" TargetMode="External"/><Relationship Id="rId26" Type="http://schemas.openxmlformats.org/officeDocument/2006/relationships/hyperlink" Target="https://scholar.harvard.edu/files/thomaspatterson/files/foreign_policy_transcript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harvard.edu/files/thomaspatterson/files/federal_bureaucracy_transcript.docx" TargetMode="External"/><Relationship Id="rId7" Type="http://schemas.openxmlformats.org/officeDocument/2006/relationships/hyperlink" Target="https://scholar.harvard.edu/files/thomaspatterson/files/representative_government_transcript.docx" TargetMode="External"/><Relationship Id="rId12" Type="http://schemas.openxmlformats.org/officeDocument/2006/relationships/hyperlink" Target="https://scholar.harvard.edu/files/thomaspatterson/files/political_parties_transcript.docx" TargetMode="External"/><Relationship Id="rId17" Type="http://schemas.openxmlformats.org/officeDocument/2006/relationships/hyperlink" Target="https://scholar.harvard.edu/files/thomaspatterson/files/congress_constituency_transcript.docx" TargetMode="External"/><Relationship Id="rId25" Type="http://schemas.openxmlformats.org/officeDocument/2006/relationships/hyperlink" Target="https://scholar.harvard.edu/files/thomaspatterson/files/welfare_income_policy_transcript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harvard.edu/files/thomaspatterson/files/news_media_transcript.docx" TargetMode="External"/><Relationship Id="rId20" Type="http://schemas.openxmlformats.org/officeDocument/2006/relationships/hyperlink" Target="https://scholar.harvard.edu/files/thomaspatterson/files/presidents_and_foreign_policy_transcript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harvard.edu/files/thomaspatterson/files/limited_government_transcript.docx" TargetMode="External"/><Relationship Id="rId11" Type="http://schemas.openxmlformats.org/officeDocument/2006/relationships/hyperlink" Target="https://scholar.harvard.edu/files/thomaspatterson/files/public_opninion_transcript.docx" TargetMode="External"/><Relationship Id="rId24" Type="http://schemas.openxmlformats.org/officeDocument/2006/relationships/hyperlink" Target="https://scholar.harvard.edu/files/thomaspatterson/files/fiscal_monetary_policy_transcript.docx" TargetMode="External"/><Relationship Id="rId5" Type="http://schemas.openxmlformats.org/officeDocument/2006/relationships/hyperlink" Target="https://scholar.harvard.edu/files/thomaspatterson/files/political_culture_transcript.docx" TargetMode="External"/><Relationship Id="rId15" Type="http://schemas.openxmlformats.org/officeDocument/2006/relationships/hyperlink" Target="https://scholar.harvard.edu/files/thomaspatterson/files/interest_groups_transript.docx" TargetMode="External"/><Relationship Id="rId23" Type="http://schemas.openxmlformats.org/officeDocument/2006/relationships/hyperlink" Target="https://scholar.harvard.edu/files/thomaspatterson/files/social_policy_transcript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lar.harvard.edu/files/thomaspatterson/files/civil_rights_transcript.docx" TargetMode="External"/><Relationship Id="rId19" Type="http://schemas.openxmlformats.org/officeDocument/2006/relationships/hyperlink" Target="https://scholar.harvard.edu/files/thomaspatterson/files/presidents_and_domestic_policy_transcrip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harvard.edu/files/thomaspatterson/files/civil_liberties_transcript.docx" TargetMode="External"/><Relationship Id="rId14" Type="http://schemas.openxmlformats.org/officeDocument/2006/relationships/hyperlink" Target="https://scholar.harvard.edu/files/thomaspatterson/files/political_movements_transcript.docx" TargetMode="External"/><Relationship Id="rId22" Type="http://schemas.openxmlformats.org/officeDocument/2006/relationships/hyperlink" Target="https://scholar.harvard.edu/files/thomaspatterson/files/judiciary_supreme_court_transcript.docx" TargetMode="External"/><Relationship Id="rId27" Type="http://schemas.openxmlformats.org/officeDocument/2006/relationships/hyperlink" Target="https://scholar.harvard.edu/files/thomaspatterson/files/course_review_transcrip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Thomas E.</dc:creator>
  <cp:keywords/>
  <dc:description/>
  <cp:lastModifiedBy>Wren, Kevin</cp:lastModifiedBy>
  <cp:revision>3</cp:revision>
  <dcterms:created xsi:type="dcterms:W3CDTF">2020-08-20T20:27:00Z</dcterms:created>
  <dcterms:modified xsi:type="dcterms:W3CDTF">2020-12-11T17:29:00Z</dcterms:modified>
</cp:coreProperties>
</file>