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03" w:rsidRDefault="00B66BC5" w:rsidP="00D70503">
      <w:pPr>
        <w:pStyle w:val="Heading5A"/>
        <w:jc w:val="left"/>
        <w:rPr>
          <w:rFonts w:hint="eastAsia"/>
          <w:sz w:val="28"/>
        </w:rPr>
      </w:pPr>
      <w:r>
        <w:rPr>
          <w:sz w:val="28"/>
        </w:rPr>
        <w:t xml:space="preserve">Class Session: </w:t>
      </w:r>
      <w:r w:rsidR="00201FA7">
        <w:rPr>
          <w:sz w:val="28"/>
        </w:rPr>
        <w:t xml:space="preserve">The </w:t>
      </w:r>
      <w:r w:rsidR="0056276A">
        <w:rPr>
          <w:sz w:val="28"/>
        </w:rPr>
        <w:t xml:space="preserve">President and </w:t>
      </w:r>
      <w:r w:rsidR="00D70503">
        <w:rPr>
          <w:sz w:val="28"/>
        </w:rPr>
        <w:t>Domestic Poli</w:t>
      </w:r>
      <w:r w:rsidR="004132CA">
        <w:rPr>
          <w:sz w:val="28"/>
        </w:rPr>
        <w:t>tics</w:t>
      </w:r>
    </w:p>
    <w:p w:rsidR="00D70503" w:rsidRDefault="00D70503" w:rsidP="00D70503"/>
    <w:p w:rsidR="00D70503" w:rsidRPr="008106E9" w:rsidRDefault="00D70503" w:rsidP="00D70503"/>
    <w:p w:rsidR="00D70503" w:rsidRDefault="00B66BC5" w:rsidP="0056276A">
      <w:pPr>
        <w:spacing w:line="240" w:lineRule="atLeast"/>
        <w:ind w:firstLine="0"/>
      </w:pPr>
      <w:r>
        <w:t xml:space="preserve">In this first of two sessions on the presidency, we’ll explore the president’s role in domestic </w:t>
      </w:r>
      <w:r w:rsidR="007D7AA5">
        <w:t>politics</w:t>
      </w:r>
      <w:r w:rsidR="004132CA">
        <w:t xml:space="preserve">. We’ll explain the conditions that have expanded the president’s </w:t>
      </w:r>
      <w:r w:rsidR="007D7AA5">
        <w:t xml:space="preserve">domestic political </w:t>
      </w:r>
      <w:r w:rsidR="004132CA">
        <w:t>role beyond what the framers of the Constitution anticipated; examine the president</w:t>
      </w:r>
      <w:r w:rsidR="00201FA7">
        <w:t xml:space="preserve">’s ability to initiate and promote major policy initiatives; and explore the conditions affecting presidential </w:t>
      </w:r>
      <w:r w:rsidR="007D7AA5">
        <w:t xml:space="preserve">policy </w:t>
      </w:r>
      <w:r w:rsidR="00201FA7">
        <w:t>success. We’ll cap the discussion by looking briefly at three cases: the 1964 Food Stamp Act and the two major economic stimulus bills (the 2009</w:t>
      </w:r>
      <w:r w:rsidR="00201FA7" w:rsidRPr="00201FA7">
        <w:t xml:space="preserve"> American Recovery and Reinvestment Act</w:t>
      </w:r>
      <w:r w:rsidR="00201FA7">
        <w:t xml:space="preserve"> and the 2011 American Jobs Act) that President Obama proposed to Congress during his first term.</w:t>
      </w:r>
    </w:p>
    <w:p w:rsidR="00D70503" w:rsidRDefault="00D70503" w:rsidP="00D70503">
      <w:pPr>
        <w:spacing w:line="240" w:lineRule="atLeast"/>
      </w:pPr>
    </w:p>
    <w:p w:rsidR="00D70503" w:rsidRPr="00F3478B" w:rsidRDefault="0056276A" w:rsidP="00B66BC5">
      <w:pPr>
        <w:spacing w:line="240" w:lineRule="atLeast"/>
        <w:ind w:firstLine="0"/>
        <w:rPr>
          <w:b/>
        </w:rPr>
      </w:pPr>
      <w:r w:rsidRPr="00F3478B">
        <w:rPr>
          <w:b/>
        </w:rPr>
        <w:t xml:space="preserve">Text </w:t>
      </w:r>
      <w:r w:rsidR="00D70503" w:rsidRPr="00F3478B">
        <w:rPr>
          <w:b/>
        </w:rPr>
        <w:t>Readings:</w:t>
      </w:r>
    </w:p>
    <w:p w:rsidR="00D70503" w:rsidRDefault="0056276A" w:rsidP="0056276A">
      <w:pPr>
        <w:spacing w:line="240" w:lineRule="atLeast"/>
        <w:ind w:left="360" w:firstLine="0"/>
      </w:pPr>
      <w:r>
        <w:t xml:space="preserve">Thomas E. </w:t>
      </w:r>
      <w:r w:rsidR="00D70503">
        <w:t xml:space="preserve">Patterson, </w:t>
      </w:r>
      <w:r w:rsidR="00D70503" w:rsidRPr="007D7AA5">
        <w:rPr>
          <w:i/>
        </w:rPr>
        <w:t>We the People</w:t>
      </w:r>
      <w:r w:rsidRPr="007D7AA5">
        <w:rPr>
          <w:i/>
        </w:rPr>
        <w:t>: An Introduction to American Government</w:t>
      </w:r>
      <w:r>
        <w:t>, 11e (NY: McGraw-Hill, 2015)</w:t>
      </w:r>
      <w:r w:rsidR="00F3478B">
        <w:t>:</w:t>
      </w:r>
      <w:r w:rsidR="00D70503">
        <w:t xml:space="preserve"> 372-377, 391-401</w:t>
      </w:r>
    </w:p>
    <w:p w:rsidR="0056276A" w:rsidRDefault="0056276A" w:rsidP="0056276A">
      <w:pPr>
        <w:spacing w:line="240" w:lineRule="atLeast"/>
      </w:pPr>
    </w:p>
    <w:p w:rsidR="0056276A" w:rsidRPr="00F3478B" w:rsidRDefault="00F3478B" w:rsidP="00B66BC5">
      <w:pPr>
        <w:spacing w:line="240" w:lineRule="atLeast"/>
        <w:ind w:firstLine="0"/>
        <w:rPr>
          <w:b/>
        </w:rPr>
      </w:pPr>
      <w:r>
        <w:rPr>
          <w:b/>
        </w:rPr>
        <w:t>Other</w:t>
      </w:r>
      <w:r w:rsidR="0056276A" w:rsidRPr="00F3478B">
        <w:rPr>
          <w:b/>
        </w:rPr>
        <w:t xml:space="preserve"> Readings:</w:t>
      </w:r>
    </w:p>
    <w:p w:rsidR="0056276A" w:rsidRDefault="0056276A" w:rsidP="0056276A">
      <w:pPr>
        <w:spacing w:line="240" w:lineRule="atLeast"/>
      </w:pPr>
      <w:r>
        <w:t xml:space="preserve">Norm Ornstein, “The Most Enduring Myth about the Presidency,” </w:t>
      </w:r>
      <w:r w:rsidRPr="007D7AA5">
        <w:rPr>
          <w:i/>
        </w:rPr>
        <w:t>National Journal</w:t>
      </w:r>
      <w:r>
        <w:t>, April 22, 2014</w:t>
      </w:r>
    </w:p>
    <w:p w:rsidR="00D70503" w:rsidRDefault="002F0693" w:rsidP="0056276A">
      <w:pPr>
        <w:spacing w:line="240" w:lineRule="atLeast"/>
        <w:ind w:left="360" w:firstLine="0"/>
      </w:pPr>
      <w:hyperlink r:id="rId5" w:history="1">
        <w:r w:rsidR="0056276A" w:rsidRPr="00E85FBD">
          <w:rPr>
            <w:rStyle w:val="Hyperlink"/>
          </w:rPr>
          <w:t>http://www.nationaljournal.com/washington-inside-out/the-most-enduring-myth-about-the-presidency-20140422</w:t>
        </w:r>
      </w:hyperlink>
    </w:p>
    <w:p w:rsidR="00D70503" w:rsidRDefault="00D70503" w:rsidP="0056276A">
      <w:pPr>
        <w:spacing w:line="240" w:lineRule="atLeast"/>
        <w:ind w:left="360" w:firstLine="0"/>
      </w:pPr>
      <w:r>
        <w:t xml:space="preserve">Matthew </w:t>
      </w:r>
      <w:proofErr w:type="spellStart"/>
      <w:r>
        <w:t>Eschbaug-Soha</w:t>
      </w:r>
      <w:proofErr w:type="spellEnd"/>
      <w:r>
        <w:t xml:space="preserve">, “The Politics of Presidential Agendas” </w:t>
      </w:r>
      <w:r>
        <w:rPr>
          <w:i/>
        </w:rPr>
        <w:t xml:space="preserve">Political Research Quarterly </w:t>
      </w:r>
      <w:r>
        <w:t xml:space="preserve">(2005) </w:t>
      </w:r>
      <w:r w:rsidR="0056276A">
        <w:t>(read</w:t>
      </w:r>
      <w:r w:rsidR="00201FA7">
        <w:t xml:space="preserve"> only</w:t>
      </w:r>
      <w:bookmarkStart w:id="0" w:name="_GoBack"/>
      <w:bookmarkEnd w:id="0"/>
      <w:r w:rsidR="0056276A">
        <w:t xml:space="preserve"> </w:t>
      </w:r>
      <w:r w:rsidR="00F3478B">
        <w:t>pp. 257-261, 266</w:t>
      </w:r>
      <w:proofErr w:type="gramStart"/>
      <w:r w:rsidR="0056276A">
        <w:t>)</w:t>
      </w:r>
      <w:proofErr w:type="gramEnd"/>
      <w:hyperlink r:id="rId6" w:history="1">
        <w:r w:rsidRPr="001A028F">
          <w:rPr>
            <w:rStyle w:val="Hyperlink"/>
          </w:rPr>
          <w:t>http://www.psci.unt.edu/~EshbaughSoha/jun05prq.pdf</w:t>
        </w:r>
      </w:hyperlink>
    </w:p>
    <w:p w:rsidR="00D70503" w:rsidRDefault="00D70503" w:rsidP="00D70503">
      <w:pPr>
        <w:spacing w:line="240" w:lineRule="atLeast"/>
      </w:pPr>
    </w:p>
    <w:p w:rsidR="00F3478B" w:rsidRPr="00B66BC5" w:rsidRDefault="00F3478B" w:rsidP="00B66BC5">
      <w:pPr>
        <w:spacing w:line="240" w:lineRule="atLeast"/>
        <w:ind w:firstLine="0"/>
      </w:pPr>
      <w:r w:rsidRPr="00F3478B">
        <w:rPr>
          <w:b/>
        </w:rPr>
        <w:t>Case Reading</w:t>
      </w:r>
      <w:r>
        <w:rPr>
          <w:b/>
        </w:rPr>
        <w:t>s</w:t>
      </w:r>
      <w:r w:rsidRPr="00F3478B">
        <w:rPr>
          <w:b/>
        </w:rPr>
        <w:t>:</w:t>
      </w:r>
      <w:r w:rsidR="00B66BC5">
        <w:rPr>
          <w:b/>
        </w:rPr>
        <w:t xml:space="preserve"> </w:t>
      </w:r>
      <w:r w:rsidR="00B66BC5">
        <w:t>The session will compare two cases from President Obama’s first term: an economic stimulus bill passed by Congress in 2009 and a follow-up stimulus bill defeated in Congress in 2011. These two brief news articles describe the disposition of the bills.</w:t>
      </w:r>
    </w:p>
    <w:p w:rsidR="00F3478B" w:rsidRPr="00B66BC5" w:rsidRDefault="00F3478B" w:rsidP="00F3478B">
      <w:pPr>
        <w:spacing w:line="240" w:lineRule="atLeast"/>
      </w:pPr>
      <w:r w:rsidRPr="00B66BC5">
        <w:t xml:space="preserve">David </w:t>
      </w:r>
      <w:proofErr w:type="spellStart"/>
      <w:r w:rsidRPr="00B66BC5">
        <w:t>Herszenhorn</w:t>
      </w:r>
      <w:proofErr w:type="spellEnd"/>
      <w:r w:rsidRPr="00B66BC5">
        <w:t xml:space="preserve">, “Recovery Bill Gets Final Approval,” </w:t>
      </w:r>
      <w:r w:rsidRPr="00B66BC5">
        <w:rPr>
          <w:i/>
        </w:rPr>
        <w:t>New York Times</w:t>
      </w:r>
      <w:r w:rsidRPr="00B66BC5">
        <w:t>, February 13, 2009</w:t>
      </w:r>
    </w:p>
    <w:p w:rsidR="00031200" w:rsidRPr="00B66BC5" w:rsidRDefault="00D70503" w:rsidP="00F3478B">
      <w:pPr>
        <w:spacing w:line="240" w:lineRule="atLeast"/>
      </w:pPr>
      <w:r w:rsidRPr="00B66BC5">
        <w:t xml:space="preserve"> </w:t>
      </w:r>
      <w:hyperlink r:id="rId7" w:history="1">
        <w:r w:rsidR="00F3478B" w:rsidRPr="00B66BC5">
          <w:rPr>
            <w:rStyle w:val="Hyperlink"/>
          </w:rPr>
          <w:t>http://www.nytimes.com/2009/02/14/us/politics/14web-stim.html</w:t>
        </w:r>
      </w:hyperlink>
    </w:p>
    <w:p w:rsidR="0039583D" w:rsidRDefault="009F06A0">
      <w:r>
        <w:t xml:space="preserve">“Senate Rejects Slimmed Down Obama Jobs Bill,” </w:t>
      </w:r>
      <w:r w:rsidRPr="00B66BC5">
        <w:rPr>
          <w:i/>
        </w:rPr>
        <w:t>Dallas Morning News</w:t>
      </w:r>
      <w:r>
        <w:t>, October 20, 2011</w:t>
      </w:r>
    </w:p>
    <w:p w:rsidR="009F06A0" w:rsidRDefault="002F0693" w:rsidP="009F06A0">
      <w:pPr>
        <w:ind w:left="360" w:firstLine="0"/>
      </w:pPr>
      <w:hyperlink r:id="rId8" w:history="1">
        <w:r w:rsidR="009F06A0" w:rsidRPr="00E85FBD">
          <w:rPr>
            <w:rStyle w:val="Hyperlink"/>
          </w:rPr>
          <w:t>http://www.dallasnews.com/news/washington/20111020-senate-rejects-slimmed-down-obama-jobs-bill.ece</w:t>
        </w:r>
      </w:hyperlink>
    </w:p>
    <w:p w:rsidR="009F06A0" w:rsidRDefault="009F06A0" w:rsidP="009F06A0">
      <w:pPr>
        <w:ind w:left="360" w:firstLine="0"/>
      </w:pPr>
    </w:p>
    <w:sectPr w:rsidR="009F06A0" w:rsidSect="007F0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0B00"/>
    <w:multiLevelType w:val="hybridMultilevel"/>
    <w:tmpl w:val="525043EC"/>
    <w:lvl w:ilvl="0" w:tplc="2BD4CEC2">
      <w:start w:val="1"/>
      <w:numFmt w:val="bullet"/>
      <w:lvlText w:val="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61988506" w:tentative="1">
      <w:start w:val="1"/>
      <w:numFmt w:val="bullet"/>
      <w:lvlText w:val="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2" w:tplc="C13EF472" w:tentative="1">
      <w:start w:val="1"/>
      <w:numFmt w:val="bullet"/>
      <w:lvlText w:val="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805AA562" w:tentative="1">
      <w:start w:val="1"/>
      <w:numFmt w:val="bullet"/>
      <w:lvlText w:val="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4" w:tplc="27E4A7CA" w:tentative="1">
      <w:start w:val="1"/>
      <w:numFmt w:val="bullet"/>
      <w:lvlText w:val="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5" w:tplc="653888FE" w:tentative="1">
      <w:start w:val="1"/>
      <w:numFmt w:val="bullet"/>
      <w:lvlText w:val="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DD3CE9A4" w:tentative="1">
      <w:start w:val="1"/>
      <w:numFmt w:val="bullet"/>
      <w:lvlText w:val="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7" w:tplc="E368D172" w:tentative="1">
      <w:start w:val="1"/>
      <w:numFmt w:val="bullet"/>
      <w:lvlText w:val="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8" w:tplc="C35E9864" w:tentative="1">
      <w:start w:val="1"/>
      <w:numFmt w:val="bullet"/>
      <w:lvlText w:val="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0503"/>
    <w:rsid w:val="00031200"/>
    <w:rsid w:val="000B46EC"/>
    <w:rsid w:val="001528E7"/>
    <w:rsid w:val="001D7F3D"/>
    <w:rsid w:val="00201FA7"/>
    <w:rsid w:val="002F0693"/>
    <w:rsid w:val="002F7DA4"/>
    <w:rsid w:val="004132CA"/>
    <w:rsid w:val="0053208D"/>
    <w:rsid w:val="0056276A"/>
    <w:rsid w:val="005A2CF3"/>
    <w:rsid w:val="005D5AFF"/>
    <w:rsid w:val="00635F02"/>
    <w:rsid w:val="00655E11"/>
    <w:rsid w:val="007D7AA5"/>
    <w:rsid w:val="007F03A6"/>
    <w:rsid w:val="00882FCE"/>
    <w:rsid w:val="008F26FE"/>
    <w:rsid w:val="009651E8"/>
    <w:rsid w:val="009F06A0"/>
    <w:rsid w:val="00A70EBA"/>
    <w:rsid w:val="00B66BC5"/>
    <w:rsid w:val="00D70503"/>
    <w:rsid w:val="00DD2B80"/>
    <w:rsid w:val="00DE77D8"/>
    <w:rsid w:val="00E07178"/>
    <w:rsid w:val="00EB08A2"/>
    <w:rsid w:val="00F3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63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4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1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006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lasnews.com/news/washington/20111020-senate-rejects-slimmed-down-obama-jobs-bill.e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times.com/2009/02/14/us/politics/14web-sti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ci.unt.edu/~EshbaughSoha/jun05prq.pd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nationaljournal.com/washington-inside-out/the-most-enduring-myth-about-the-presidency-201404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Dell</cp:lastModifiedBy>
  <cp:revision>2</cp:revision>
  <dcterms:created xsi:type="dcterms:W3CDTF">2015-04-23T16:01:00Z</dcterms:created>
  <dcterms:modified xsi:type="dcterms:W3CDTF">2015-04-23T16:01:00Z</dcterms:modified>
</cp:coreProperties>
</file>