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6FF" w:rsidRDefault="007246FF">
      <w:pPr>
        <w:rPr>
          <w:sz w:val="20"/>
          <w:szCs w:val="20"/>
        </w:rPr>
      </w:pPr>
    </w:p>
    <w:p w:rsidR="00CE495A" w:rsidRPr="00C168D0" w:rsidRDefault="00415D46">
      <w:pPr>
        <w:rPr>
          <w:sz w:val="20"/>
          <w:szCs w:val="20"/>
        </w:rPr>
      </w:pPr>
      <w:r w:rsidRPr="00C168D0">
        <w:rPr>
          <w:sz w:val="20"/>
          <w:szCs w:val="20"/>
        </w:rPr>
        <w:t>Dear Colleague,</w:t>
      </w:r>
    </w:p>
    <w:p w:rsidR="00C168D0" w:rsidRDefault="00C168D0">
      <w:pPr>
        <w:rPr>
          <w:sz w:val="20"/>
          <w:szCs w:val="20"/>
        </w:rPr>
      </w:pPr>
      <w:r w:rsidRPr="00C168D0">
        <w:rPr>
          <w:sz w:val="20"/>
          <w:szCs w:val="20"/>
        </w:rPr>
        <w:t>Some years ago, I discovered a quote that’s st</w:t>
      </w:r>
      <w:r w:rsidR="007246FF">
        <w:rPr>
          <w:sz w:val="20"/>
          <w:szCs w:val="20"/>
        </w:rPr>
        <w:t>ayed</w:t>
      </w:r>
      <w:r w:rsidRPr="00C168D0">
        <w:rPr>
          <w:sz w:val="20"/>
          <w:szCs w:val="20"/>
        </w:rPr>
        <w:t xml:space="preserve"> with me. The author was Albert Einstein, who said “the value of a Liberal Arts education is not the learning of many facts but the training of the mind to think.” </w:t>
      </w:r>
    </w:p>
    <w:p w:rsidR="00C168D0" w:rsidRPr="00C168D0" w:rsidRDefault="00C168D0">
      <w:pPr>
        <w:rPr>
          <w:sz w:val="20"/>
          <w:szCs w:val="20"/>
        </w:rPr>
      </w:pPr>
      <w:r w:rsidRPr="00C168D0">
        <w:rPr>
          <w:sz w:val="20"/>
          <w:szCs w:val="20"/>
        </w:rPr>
        <w:t>Throughout the text, I try to elicit critical thinking. Comparisons are one way. When students discover, for example, that child poverty is higher in the U.S. than in other Western democracies, they naturally ask “why.” Each chapter includes a “How the U.S. Differs” box and a “How the 50 States Differ” box, each accompanied by a comparative “why” question. And at the end of each chapter is a “Critical Thinking Zone” that asks students, in the context of what they’ve just read, to apply the three basic critical thinking skills: conceptualizing, synthesizing, and analyzing.</w:t>
      </w:r>
    </w:p>
    <w:p w:rsidR="004D27D9" w:rsidRPr="00C168D0" w:rsidRDefault="00FE1CFB">
      <w:pPr>
        <w:rPr>
          <w:sz w:val="20"/>
          <w:szCs w:val="20"/>
        </w:rPr>
      </w:pPr>
      <w:r w:rsidRPr="00C168D0">
        <w:rPr>
          <w:sz w:val="20"/>
          <w:szCs w:val="20"/>
        </w:rPr>
        <w:t>The latest edition has a</w:t>
      </w:r>
      <w:r w:rsidR="00271604" w:rsidRPr="00C168D0">
        <w:rPr>
          <w:sz w:val="20"/>
          <w:szCs w:val="20"/>
        </w:rPr>
        <w:t>n add</w:t>
      </w:r>
      <w:r w:rsidR="00732DBC" w:rsidRPr="00C168D0">
        <w:rPr>
          <w:sz w:val="20"/>
          <w:szCs w:val="20"/>
        </w:rPr>
        <w:t>ed critical thinking</w:t>
      </w:r>
      <w:r w:rsidR="00271604" w:rsidRPr="00C168D0">
        <w:rPr>
          <w:sz w:val="20"/>
          <w:szCs w:val="20"/>
        </w:rPr>
        <w:t xml:space="preserve"> feature</w:t>
      </w:r>
      <w:r w:rsidRPr="00C168D0">
        <w:rPr>
          <w:sz w:val="20"/>
          <w:szCs w:val="20"/>
        </w:rPr>
        <w:t xml:space="preserve">. Each chapter now includes a case study box </w:t>
      </w:r>
      <w:r w:rsidR="00271604" w:rsidRPr="00C168D0">
        <w:rPr>
          <w:sz w:val="20"/>
          <w:szCs w:val="20"/>
        </w:rPr>
        <w:t>based</w:t>
      </w:r>
      <w:r w:rsidRPr="00C168D0">
        <w:rPr>
          <w:sz w:val="20"/>
          <w:szCs w:val="20"/>
        </w:rPr>
        <w:t xml:space="preserve"> on a core </w:t>
      </w:r>
      <w:r w:rsidR="00732DBC" w:rsidRPr="00C168D0">
        <w:rPr>
          <w:sz w:val="20"/>
          <w:szCs w:val="20"/>
        </w:rPr>
        <w:t>issue</w:t>
      </w:r>
      <w:r w:rsidRPr="00C168D0">
        <w:rPr>
          <w:sz w:val="20"/>
          <w:szCs w:val="20"/>
        </w:rPr>
        <w:t xml:space="preserve"> </w:t>
      </w:r>
      <w:r w:rsidR="00271604" w:rsidRPr="00C168D0">
        <w:rPr>
          <w:sz w:val="20"/>
          <w:szCs w:val="20"/>
        </w:rPr>
        <w:t>of</w:t>
      </w:r>
      <w:r w:rsidRPr="00C168D0">
        <w:rPr>
          <w:sz w:val="20"/>
          <w:szCs w:val="20"/>
        </w:rPr>
        <w:t xml:space="preserve"> the chapter. A decade or so ago, I began to experiment with </w:t>
      </w:r>
      <w:r w:rsidR="00732DBC" w:rsidRPr="00C168D0">
        <w:rPr>
          <w:sz w:val="20"/>
          <w:szCs w:val="20"/>
        </w:rPr>
        <w:t xml:space="preserve">the use of </w:t>
      </w:r>
      <w:r w:rsidRPr="00C168D0">
        <w:rPr>
          <w:sz w:val="20"/>
          <w:szCs w:val="20"/>
        </w:rPr>
        <w:t xml:space="preserve">case studies </w:t>
      </w:r>
      <w:r w:rsidR="004D27D9" w:rsidRPr="00C168D0">
        <w:rPr>
          <w:sz w:val="20"/>
          <w:szCs w:val="20"/>
        </w:rPr>
        <w:t>in my intro American</w:t>
      </w:r>
      <w:r w:rsidR="00175480" w:rsidRPr="00C168D0">
        <w:rPr>
          <w:sz w:val="20"/>
          <w:szCs w:val="20"/>
        </w:rPr>
        <w:t xml:space="preserve"> government</w:t>
      </w:r>
      <w:r w:rsidR="004D27D9" w:rsidRPr="00C168D0">
        <w:rPr>
          <w:sz w:val="20"/>
          <w:szCs w:val="20"/>
        </w:rPr>
        <w:t xml:space="preserve"> course. No classroom innovation has had as</w:t>
      </w:r>
      <w:r w:rsidR="00732DBC" w:rsidRPr="00C168D0">
        <w:rPr>
          <w:sz w:val="20"/>
          <w:szCs w:val="20"/>
        </w:rPr>
        <w:t xml:space="preserve"> big</w:t>
      </w:r>
      <w:r w:rsidR="00271604" w:rsidRPr="00C168D0">
        <w:rPr>
          <w:sz w:val="20"/>
          <w:szCs w:val="20"/>
        </w:rPr>
        <w:t xml:space="preserve"> an impact </w:t>
      </w:r>
      <w:r w:rsidR="004D27D9" w:rsidRPr="00C168D0">
        <w:rPr>
          <w:sz w:val="20"/>
          <w:szCs w:val="20"/>
        </w:rPr>
        <w:t xml:space="preserve">on </w:t>
      </w:r>
      <w:r w:rsidR="00732DBC" w:rsidRPr="00C168D0">
        <w:rPr>
          <w:sz w:val="20"/>
          <w:szCs w:val="20"/>
        </w:rPr>
        <w:t>student participation</w:t>
      </w:r>
      <w:r w:rsidR="004D27D9" w:rsidRPr="00C168D0">
        <w:rPr>
          <w:sz w:val="20"/>
          <w:szCs w:val="20"/>
        </w:rPr>
        <w:t>. Although many</w:t>
      </w:r>
      <w:r w:rsidR="00732DBC" w:rsidRPr="00C168D0">
        <w:rPr>
          <w:sz w:val="20"/>
          <w:szCs w:val="20"/>
        </w:rPr>
        <w:t xml:space="preserve"> students </w:t>
      </w:r>
      <w:r w:rsidR="004D27D9" w:rsidRPr="00C168D0">
        <w:rPr>
          <w:sz w:val="20"/>
          <w:szCs w:val="20"/>
        </w:rPr>
        <w:t>struggle</w:t>
      </w:r>
      <w:r w:rsidR="00732DBC" w:rsidRPr="00C168D0">
        <w:rPr>
          <w:sz w:val="20"/>
          <w:szCs w:val="20"/>
        </w:rPr>
        <w:t xml:space="preserve"> when grappling with</w:t>
      </w:r>
      <w:r w:rsidR="004D27D9" w:rsidRPr="00C168D0">
        <w:rPr>
          <w:sz w:val="20"/>
          <w:szCs w:val="20"/>
        </w:rPr>
        <w:t xml:space="preserve"> abstract concepts like power, they</w:t>
      </w:r>
      <w:r w:rsidR="00271604" w:rsidRPr="00C168D0">
        <w:rPr>
          <w:sz w:val="20"/>
          <w:szCs w:val="20"/>
        </w:rPr>
        <w:t xml:space="preserve"> f</w:t>
      </w:r>
      <w:r w:rsidR="00C168D0">
        <w:rPr>
          <w:sz w:val="20"/>
          <w:szCs w:val="20"/>
        </w:rPr>
        <w:t xml:space="preserve">ind </w:t>
      </w:r>
      <w:r w:rsidR="00271604" w:rsidRPr="00C168D0">
        <w:rPr>
          <w:sz w:val="20"/>
          <w:szCs w:val="20"/>
        </w:rPr>
        <w:t xml:space="preserve">it </w:t>
      </w:r>
      <w:r w:rsidR="007246FF">
        <w:rPr>
          <w:sz w:val="20"/>
          <w:szCs w:val="20"/>
        </w:rPr>
        <w:t xml:space="preserve">relatively to talk and think critically about </w:t>
      </w:r>
      <w:r w:rsidR="004D27D9" w:rsidRPr="00C168D0">
        <w:rPr>
          <w:sz w:val="20"/>
          <w:szCs w:val="20"/>
        </w:rPr>
        <w:t>situations where power</w:t>
      </w:r>
      <w:r w:rsidR="00732DBC" w:rsidRPr="00C168D0">
        <w:rPr>
          <w:sz w:val="20"/>
          <w:szCs w:val="20"/>
        </w:rPr>
        <w:t xml:space="preserve"> </w:t>
      </w:r>
      <w:r w:rsidR="00C168D0">
        <w:rPr>
          <w:sz w:val="20"/>
          <w:szCs w:val="20"/>
        </w:rPr>
        <w:t>is</w:t>
      </w:r>
      <w:r w:rsidR="00732DBC" w:rsidRPr="00C168D0">
        <w:rPr>
          <w:sz w:val="20"/>
          <w:szCs w:val="20"/>
        </w:rPr>
        <w:t xml:space="preserve"> at play,</w:t>
      </w:r>
      <w:r w:rsidR="004D27D9" w:rsidRPr="00C168D0">
        <w:rPr>
          <w:sz w:val="20"/>
          <w:szCs w:val="20"/>
        </w:rPr>
        <w:t xml:space="preserve"> as in the case of George W. Bush’s use of the presidency to generate public and congressional support for the Iraq invasion.</w:t>
      </w:r>
    </w:p>
    <w:p w:rsidR="007246FF" w:rsidRDefault="004D27D9">
      <w:pPr>
        <w:rPr>
          <w:sz w:val="20"/>
          <w:szCs w:val="20"/>
        </w:rPr>
      </w:pPr>
      <w:r w:rsidRPr="00C168D0">
        <w:rPr>
          <w:sz w:val="20"/>
          <w:szCs w:val="20"/>
        </w:rPr>
        <w:t xml:space="preserve">Another goal of the text is to heighten students’ interest in politics as a means of encouraging them to be informed and participatory citizens. To that end, I’ve </w:t>
      </w:r>
      <w:r w:rsidR="00732DBC" w:rsidRPr="00C168D0">
        <w:rPr>
          <w:sz w:val="20"/>
          <w:szCs w:val="20"/>
        </w:rPr>
        <w:t>strived</w:t>
      </w:r>
      <w:r w:rsidRPr="00C168D0">
        <w:rPr>
          <w:sz w:val="20"/>
          <w:szCs w:val="20"/>
        </w:rPr>
        <w:t xml:space="preserve"> to make the text </w:t>
      </w:r>
      <w:r w:rsidR="00C60168" w:rsidRPr="00C168D0">
        <w:rPr>
          <w:sz w:val="20"/>
          <w:szCs w:val="20"/>
        </w:rPr>
        <w:t xml:space="preserve">“a good read” and to bring politics alive. </w:t>
      </w:r>
      <w:r w:rsidR="007246FF" w:rsidRPr="007246FF">
        <w:rPr>
          <w:sz w:val="20"/>
          <w:szCs w:val="20"/>
        </w:rPr>
        <w:t xml:space="preserve">However good a text might otherwise be, it fails if students find it confusing or tiresome. A few years ago, I received an email from an instructor that meant as much to me as any I’ve received. She wrote: “Reading standard textbooks is ‘boring’ (to use a favorite student word) but this one overcomes that. [You’ve] managed to </w:t>
      </w:r>
      <w:proofErr w:type="gramStart"/>
      <w:r w:rsidR="007246FF" w:rsidRPr="007246FF">
        <w:rPr>
          <w:sz w:val="20"/>
          <w:szCs w:val="20"/>
        </w:rPr>
        <w:t>do</w:t>
      </w:r>
      <w:proofErr w:type="gramEnd"/>
      <w:r w:rsidR="007246FF" w:rsidRPr="007246FF">
        <w:rPr>
          <w:sz w:val="20"/>
          <w:szCs w:val="20"/>
        </w:rPr>
        <w:t xml:space="preserve"> something that I heretofore thought could not be done.”</w:t>
      </w:r>
    </w:p>
    <w:p w:rsidR="00C64230" w:rsidRPr="00C168D0" w:rsidRDefault="002515B7">
      <w:pPr>
        <w:rPr>
          <w:sz w:val="20"/>
          <w:szCs w:val="20"/>
        </w:rPr>
      </w:pPr>
      <w:r w:rsidRPr="00C168D0">
        <w:rPr>
          <w:sz w:val="20"/>
          <w:szCs w:val="20"/>
        </w:rPr>
        <w:t xml:space="preserve">At the same time, I’ve </w:t>
      </w:r>
      <w:r w:rsidR="0090314C" w:rsidRPr="00C168D0">
        <w:rPr>
          <w:sz w:val="20"/>
          <w:szCs w:val="20"/>
        </w:rPr>
        <w:t>attempted</w:t>
      </w:r>
      <w:r w:rsidRPr="00C168D0">
        <w:rPr>
          <w:sz w:val="20"/>
          <w:szCs w:val="20"/>
        </w:rPr>
        <w:t xml:space="preserve"> to keep the book’s scholarship</w:t>
      </w:r>
      <w:r w:rsidR="0090314C" w:rsidRPr="00C168D0">
        <w:rPr>
          <w:sz w:val="20"/>
          <w:szCs w:val="20"/>
        </w:rPr>
        <w:t xml:space="preserve"> fully</w:t>
      </w:r>
      <w:r w:rsidRPr="00C168D0">
        <w:rPr>
          <w:sz w:val="20"/>
          <w:szCs w:val="20"/>
        </w:rPr>
        <w:t xml:space="preserve"> </w:t>
      </w:r>
      <w:r w:rsidR="00C64230" w:rsidRPr="00C168D0">
        <w:rPr>
          <w:sz w:val="20"/>
          <w:szCs w:val="20"/>
        </w:rPr>
        <w:t>up-to-date</w:t>
      </w:r>
      <w:r w:rsidRPr="00C168D0">
        <w:rPr>
          <w:sz w:val="20"/>
          <w:szCs w:val="20"/>
        </w:rPr>
        <w:t>. Political science has deepened our understanding of politics and, in an age where</w:t>
      </w:r>
      <w:r w:rsidR="00C168D0">
        <w:rPr>
          <w:sz w:val="20"/>
          <w:szCs w:val="20"/>
        </w:rPr>
        <w:t xml:space="preserve"> fake news and political spin are rampant</w:t>
      </w:r>
      <w:r w:rsidRPr="00C168D0">
        <w:rPr>
          <w:sz w:val="20"/>
          <w:szCs w:val="20"/>
        </w:rPr>
        <w:t>, the last thing a text should do is</w:t>
      </w:r>
      <w:r w:rsidR="0090314C" w:rsidRPr="00C168D0">
        <w:rPr>
          <w:sz w:val="20"/>
          <w:szCs w:val="20"/>
        </w:rPr>
        <w:t xml:space="preserve"> contribute to students’ confusion about how </w:t>
      </w:r>
      <w:r w:rsidR="00C168D0">
        <w:rPr>
          <w:sz w:val="20"/>
          <w:szCs w:val="20"/>
        </w:rPr>
        <w:t>the U.S.</w:t>
      </w:r>
      <w:r w:rsidR="0090314C" w:rsidRPr="00C168D0">
        <w:rPr>
          <w:sz w:val="20"/>
          <w:szCs w:val="20"/>
        </w:rPr>
        <w:t xml:space="preserve"> political system operates.</w:t>
      </w:r>
      <w:r w:rsidRPr="00C168D0">
        <w:rPr>
          <w:sz w:val="20"/>
          <w:szCs w:val="20"/>
        </w:rPr>
        <w:t xml:space="preserve"> Scholarship is not always </w:t>
      </w:r>
      <w:r w:rsidR="00C64230" w:rsidRPr="00C168D0">
        <w:rPr>
          <w:sz w:val="20"/>
          <w:szCs w:val="20"/>
        </w:rPr>
        <w:t>clear-cut in its findings, and students need to be made aware</w:t>
      </w:r>
      <w:r w:rsidR="0090314C" w:rsidRPr="00C168D0">
        <w:rPr>
          <w:sz w:val="20"/>
          <w:szCs w:val="20"/>
        </w:rPr>
        <w:t xml:space="preserve"> of such instances, </w:t>
      </w:r>
      <w:r w:rsidR="00C64230" w:rsidRPr="00C168D0">
        <w:rPr>
          <w:sz w:val="20"/>
          <w:szCs w:val="20"/>
        </w:rPr>
        <w:t>as</w:t>
      </w:r>
      <w:r w:rsidR="0090314C" w:rsidRPr="00C168D0">
        <w:rPr>
          <w:sz w:val="20"/>
          <w:szCs w:val="20"/>
        </w:rPr>
        <w:t xml:space="preserve"> in the case of </w:t>
      </w:r>
      <w:r w:rsidR="00C64230" w:rsidRPr="00C168D0">
        <w:rPr>
          <w:sz w:val="20"/>
          <w:szCs w:val="20"/>
        </w:rPr>
        <w:t>the current debate</w:t>
      </w:r>
      <w:r w:rsidR="0090314C" w:rsidRPr="00C168D0">
        <w:rPr>
          <w:sz w:val="20"/>
          <w:szCs w:val="20"/>
        </w:rPr>
        <w:t xml:space="preserve"> among scholars over </w:t>
      </w:r>
      <w:r w:rsidR="00C64230" w:rsidRPr="00C168D0">
        <w:rPr>
          <w:sz w:val="20"/>
          <w:szCs w:val="20"/>
        </w:rPr>
        <w:t>the</w:t>
      </w:r>
      <w:r w:rsidR="0090314C" w:rsidRPr="00C168D0">
        <w:rPr>
          <w:sz w:val="20"/>
          <w:szCs w:val="20"/>
        </w:rPr>
        <w:t xml:space="preserve"> reasons for </w:t>
      </w:r>
      <w:r w:rsidR="00C64230" w:rsidRPr="00C168D0">
        <w:rPr>
          <w:sz w:val="20"/>
          <w:szCs w:val="20"/>
        </w:rPr>
        <w:t xml:space="preserve">the </w:t>
      </w:r>
      <w:r w:rsidR="0090314C" w:rsidRPr="00C168D0">
        <w:rPr>
          <w:sz w:val="20"/>
          <w:szCs w:val="20"/>
        </w:rPr>
        <w:t xml:space="preserve">fast rise in </w:t>
      </w:r>
      <w:r w:rsidR="00C64230" w:rsidRPr="00C168D0">
        <w:rPr>
          <w:sz w:val="20"/>
          <w:szCs w:val="20"/>
        </w:rPr>
        <w:t xml:space="preserve">income inequality. But it’s incumbent on a textbook author to </w:t>
      </w:r>
      <w:r w:rsidR="0090314C" w:rsidRPr="00C168D0">
        <w:rPr>
          <w:sz w:val="20"/>
          <w:szCs w:val="20"/>
        </w:rPr>
        <w:t>accurately</w:t>
      </w:r>
      <w:r w:rsidR="00C168D0">
        <w:rPr>
          <w:sz w:val="20"/>
          <w:szCs w:val="20"/>
        </w:rPr>
        <w:t xml:space="preserve"> portray </w:t>
      </w:r>
      <w:r w:rsidR="00C64230" w:rsidRPr="00C168D0">
        <w:rPr>
          <w:sz w:val="20"/>
          <w:szCs w:val="20"/>
        </w:rPr>
        <w:t>a discipline’s scholarship.</w:t>
      </w:r>
    </w:p>
    <w:p w:rsidR="00FC67FD" w:rsidRDefault="00C64230">
      <w:pPr>
        <w:rPr>
          <w:sz w:val="20"/>
          <w:szCs w:val="20"/>
        </w:rPr>
      </w:pPr>
      <w:r w:rsidRPr="00C168D0">
        <w:rPr>
          <w:sz w:val="20"/>
          <w:szCs w:val="20"/>
        </w:rPr>
        <w:t>Finally, I’ve</w:t>
      </w:r>
      <w:r w:rsidR="00E44E13" w:rsidRPr="00C168D0">
        <w:rPr>
          <w:sz w:val="20"/>
          <w:szCs w:val="20"/>
        </w:rPr>
        <w:t xml:space="preserve"> aimed for a </w:t>
      </w:r>
      <w:r w:rsidRPr="00C168D0">
        <w:rPr>
          <w:sz w:val="20"/>
          <w:szCs w:val="20"/>
        </w:rPr>
        <w:t xml:space="preserve">text that </w:t>
      </w:r>
      <w:r w:rsidR="00E44E13" w:rsidRPr="00C168D0">
        <w:rPr>
          <w:sz w:val="20"/>
          <w:szCs w:val="20"/>
        </w:rPr>
        <w:t>captures</w:t>
      </w:r>
      <w:r w:rsidRPr="00C168D0">
        <w:rPr>
          <w:sz w:val="20"/>
          <w:szCs w:val="20"/>
        </w:rPr>
        <w:t xml:space="preserve"> the diversity of America</w:t>
      </w:r>
      <w:r w:rsidR="00300820" w:rsidRPr="00C168D0">
        <w:rPr>
          <w:sz w:val="20"/>
          <w:szCs w:val="20"/>
        </w:rPr>
        <w:t xml:space="preserve">. It’s not simply the case </w:t>
      </w:r>
      <w:r w:rsidR="003E658C" w:rsidRPr="00C168D0">
        <w:rPr>
          <w:sz w:val="20"/>
          <w:szCs w:val="20"/>
        </w:rPr>
        <w:t>that</w:t>
      </w:r>
      <w:r w:rsidR="00E44E13" w:rsidRPr="00C168D0">
        <w:rPr>
          <w:sz w:val="20"/>
          <w:szCs w:val="20"/>
        </w:rPr>
        <w:t xml:space="preserve"> </w:t>
      </w:r>
      <w:r w:rsidRPr="00C168D0">
        <w:rPr>
          <w:sz w:val="20"/>
          <w:szCs w:val="20"/>
        </w:rPr>
        <w:t>race, ethnicity, gender, religion, and class</w:t>
      </w:r>
      <w:r w:rsidR="001A4F6B" w:rsidRPr="00C168D0">
        <w:rPr>
          <w:sz w:val="20"/>
          <w:szCs w:val="20"/>
        </w:rPr>
        <w:t xml:space="preserve"> </w:t>
      </w:r>
      <w:r w:rsidR="00300820" w:rsidRPr="00C168D0">
        <w:rPr>
          <w:sz w:val="20"/>
          <w:szCs w:val="20"/>
        </w:rPr>
        <w:t>have a large role</w:t>
      </w:r>
      <w:r w:rsidR="001A4F6B" w:rsidRPr="00C168D0">
        <w:rPr>
          <w:sz w:val="20"/>
          <w:szCs w:val="20"/>
        </w:rPr>
        <w:t xml:space="preserve"> in our politics</w:t>
      </w:r>
      <w:r w:rsidR="00300820" w:rsidRPr="00C168D0">
        <w:rPr>
          <w:sz w:val="20"/>
          <w:szCs w:val="20"/>
        </w:rPr>
        <w:t xml:space="preserve">. It’s also the case that </w:t>
      </w:r>
      <w:r w:rsidR="001A4F6B" w:rsidRPr="00C168D0">
        <w:rPr>
          <w:sz w:val="20"/>
          <w:szCs w:val="20"/>
        </w:rPr>
        <w:t>our students</w:t>
      </w:r>
      <w:r w:rsidR="00300820" w:rsidRPr="00C168D0">
        <w:rPr>
          <w:sz w:val="20"/>
          <w:szCs w:val="20"/>
        </w:rPr>
        <w:t xml:space="preserve"> bring different backgrounds and experiences to the classroom</w:t>
      </w:r>
      <w:r w:rsidR="00D77279" w:rsidRPr="00C168D0">
        <w:rPr>
          <w:sz w:val="20"/>
          <w:szCs w:val="20"/>
        </w:rPr>
        <w:t xml:space="preserve">. All of them deserve </w:t>
      </w:r>
      <w:r w:rsidR="00300820" w:rsidRPr="00C168D0">
        <w:rPr>
          <w:sz w:val="20"/>
          <w:szCs w:val="20"/>
        </w:rPr>
        <w:t>the sense of belonging that comes</w:t>
      </w:r>
      <w:r w:rsidR="00D77279" w:rsidRPr="00C168D0">
        <w:rPr>
          <w:sz w:val="20"/>
          <w:szCs w:val="20"/>
        </w:rPr>
        <w:t xml:space="preserve"> from</w:t>
      </w:r>
      <w:r w:rsidR="00300820" w:rsidRPr="00C168D0">
        <w:rPr>
          <w:sz w:val="20"/>
          <w:szCs w:val="20"/>
        </w:rPr>
        <w:t xml:space="preserve"> recognition of their rightful place </w:t>
      </w:r>
      <w:r w:rsidR="00D77279" w:rsidRPr="00C168D0">
        <w:rPr>
          <w:sz w:val="20"/>
          <w:szCs w:val="20"/>
        </w:rPr>
        <w:t>in our public life.</w:t>
      </w:r>
    </w:p>
    <w:p w:rsidR="00C168D0" w:rsidRDefault="00C168D0" w:rsidP="00C168D0">
      <w:pPr>
        <w:rPr>
          <w:sz w:val="20"/>
          <w:szCs w:val="20"/>
        </w:rPr>
      </w:pPr>
      <w:r w:rsidRPr="00C168D0">
        <w:rPr>
          <w:sz w:val="20"/>
          <w:szCs w:val="20"/>
        </w:rPr>
        <w:t xml:space="preserve">I’d welcome any questions you might have about </w:t>
      </w:r>
      <w:r w:rsidRPr="00C168D0">
        <w:rPr>
          <w:i/>
          <w:sz w:val="20"/>
          <w:szCs w:val="20"/>
        </w:rPr>
        <w:t>We the People</w:t>
      </w:r>
      <w:r w:rsidRPr="00C168D0">
        <w:rPr>
          <w:sz w:val="20"/>
          <w:szCs w:val="20"/>
        </w:rPr>
        <w:t xml:space="preserve">. The best way to reach me is by email, </w:t>
      </w:r>
      <w:hyperlink r:id="rId5" w:history="1">
        <w:r w:rsidRPr="001C460E">
          <w:rPr>
            <w:rStyle w:val="Hyperlink"/>
            <w:sz w:val="20"/>
            <w:szCs w:val="20"/>
          </w:rPr>
          <w:t>thomas_patterson@harvard.edu</w:t>
        </w:r>
      </w:hyperlink>
      <w:r w:rsidRPr="00C168D0">
        <w:rPr>
          <w:sz w:val="20"/>
          <w:szCs w:val="20"/>
        </w:rPr>
        <w:t>.</w:t>
      </w:r>
    </w:p>
    <w:p w:rsidR="00833E8D" w:rsidRDefault="00833E8D" w:rsidP="00C168D0">
      <w:pPr>
        <w:rPr>
          <w:sz w:val="20"/>
          <w:szCs w:val="20"/>
        </w:rPr>
      </w:pPr>
      <w:r>
        <w:rPr>
          <w:sz w:val="20"/>
          <w:szCs w:val="20"/>
        </w:rPr>
        <w:t>Thank you,</w:t>
      </w:r>
    </w:p>
    <w:p w:rsidR="00C168D0" w:rsidRPr="00C168D0" w:rsidRDefault="00C168D0" w:rsidP="00C168D0">
      <w:pPr>
        <w:rPr>
          <w:sz w:val="20"/>
          <w:szCs w:val="20"/>
        </w:rPr>
      </w:pPr>
      <w:bookmarkStart w:id="0" w:name="_GoBack"/>
      <w:bookmarkEnd w:id="0"/>
      <w:r>
        <w:rPr>
          <w:sz w:val="20"/>
          <w:szCs w:val="20"/>
        </w:rPr>
        <w:t>Tom</w:t>
      </w:r>
    </w:p>
    <w:sectPr w:rsidR="00C168D0" w:rsidRPr="00C168D0" w:rsidSect="00C168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401"/>
    <w:rsid w:val="00175480"/>
    <w:rsid w:val="00186F56"/>
    <w:rsid w:val="001A4F6B"/>
    <w:rsid w:val="002515B7"/>
    <w:rsid w:val="00271604"/>
    <w:rsid w:val="00300820"/>
    <w:rsid w:val="003E658C"/>
    <w:rsid w:val="00415D46"/>
    <w:rsid w:val="004D27D9"/>
    <w:rsid w:val="005B3005"/>
    <w:rsid w:val="006B6401"/>
    <w:rsid w:val="006C6A6B"/>
    <w:rsid w:val="007246FF"/>
    <w:rsid w:val="00732DBC"/>
    <w:rsid w:val="00737050"/>
    <w:rsid w:val="00833E8D"/>
    <w:rsid w:val="0090314C"/>
    <w:rsid w:val="00B754CA"/>
    <w:rsid w:val="00BE3516"/>
    <w:rsid w:val="00C168D0"/>
    <w:rsid w:val="00C60168"/>
    <w:rsid w:val="00C64230"/>
    <w:rsid w:val="00CC2B83"/>
    <w:rsid w:val="00CE495A"/>
    <w:rsid w:val="00CE70C8"/>
    <w:rsid w:val="00D77279"/>
    <w:rsid w:val="00E44E13"/>
    <w:rsid w:val="00FC67FD"/>
    <w:rsid w:val="00FE1CFB"/>
    <w:rsid w:val="00FF0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68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68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homas_patterson@harvard.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cp:lastPrinted>2017-01-25T20:15:00Z</cp:lastPrinted>
  <dcterms:created xsi:type="dcterms:W3CDTF">2017-05-03T14:59:00Z</dcterms:created>
  <dcterms:modified xsi:type="dcterms:W3CDTF">2017-05-03T14:59:00Z</dcterms:modified>
</cp:coreProperties>
</file>